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软件开发整体介绍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软件开发流程</w:t>
      </w:r>
    </w:p>
    <w:p>
      <w:r>
        <w:drawing>
          <wp:inline distT="0" distB="0" distL="114300" distR="114300">
            <wp:extent cx="5271770" cy="3373120"/>
            <wp:effectExtent l="0" t="0" r="508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角色分工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444875"/>
            <wp:effectExtent l="0" t="0" r="762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软件环境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311275"/>
            <wp:effectExtent l="0" t="0" r="1143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瑞吉外卖项目介绍</w:t>
      </w:r>
    </w:p>
    <w:p>
      <w:r>
        <w:drawing>
          <wp:inline distT="0" distB="0" distL="114300" distR="114300">
            <wp:extent cx="5260975" cy="1981200"/>
            <wp:effectExtent l="0" t="0" r="158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--系统后台</w:t>
      </w:r>
    </w:p>
    <w:p>
      <w:r>
        <w:drawing>
          <wp:inline distT="0" distB="0" distL="114300" distR="114300">
            <wp:extent cx="5273675" cy="287591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移动端（用户）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41755" cy="2454910"/>
            <wp:effectExtent l="0" t="0" r="1079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项目介绍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98675"/>
            <wp:effectExtent l="0" t="0" r="698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产品原型展示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526665"/>
            <wp:effectExtent l="0" t="0" r="1333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2181225"/>
            <wp:effectExtent l="0" t="0" r="1841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功能架构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27350"/>
            <wp:effectExtent l="0" t="0" r="1016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91180"/>
            <wp:effectExtent l="0" t="0" r="1143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开发环境搭建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数据库环境搭建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建数据库</w:t>
      </w:r>
    </w:p>
    <w:p>
      <w:r>
        <w:drawing>
          <wp:inline distT="0" distB="0" distL="114300" distR="114300">
            <wp:extent cx="5269230" cy="2411095"/>
            <wp:effectExtent l="0" t="0" r="762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导入表结构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642870"/>
            <wp:effectExtent l="0" t="0" r="952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19195"/>
            <wp:effectExtent l="0" t="0" r="1016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Maven项目搭建</w:t>
      </w:r>
    </w:p>
    <w:p>
      <w:r>
        <w:drawing>
          <wp:inline distT="0" distB="0" distL="114300" distR="114300">
            <wp:extent cx="5273675" cy="2573020"/>
            <wp:effectExtent l="0" t="0" r="3175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30220"/>
            <wp:effectExtent l="0" t="0" r="3810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2420"/>
            <wp:effectExtent l="0" t="0" r="571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0505"/>
            <wp:effectExtent l="0" t="0" r="952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配置静态资源的访问，前提是没有在resource文件夹下建static和template文件夹，而是在resource文件夹下建其他的资源文件夹。如backend，front文件夹</w:t>
      </w:r>
    </w:p>
    <w:p>
      <w:pPr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@Slf4j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@Configuration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WebMvcConfig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WebMvcConfigurationSupport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/**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 * 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>设置静态资源映射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b/>
          <w:bCs/>
          <w:i/>
          <w:iCs/>
          <w:color w:val="629755"/>
          <w:sz w:val="19"/>
          <w:szCs w:val="19"/>
          <w:shd w:val="clear" w:fill="2B2B2B"/>
        </w:rPr>
        <w:t xml:space="preserve">@param 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>registry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*/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@Override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addResourceHandlers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(ResourceHandlerRegistry registry)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2B2B2B"/>
        </w:rPr>
        <w:t>log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.info(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Courier New" w:hAnsi="Courier New" w:eastAsia="monospace" w:cs="Courier New"/>
          <w:color w:val="6A8759"/>
          <w:sz w:val="19"/>
          <w:szCs w:val="19"/>
          <w:shd w:val="clear" w:fill="2B2B2B"/>
        </w:rPr>
        <w:t>开始静态资源映射。。。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"/backend/**"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"classpath:/backend/"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"/front/**"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"classpath:/front/"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</w:p>
    <w:p>
      <w:pPr>
        <w:pStyle w:val="5"/>
        <w:bidi w:val="0"/>
        <w:rPr>
          <w:rStyle w:val="7"/>
          <w:rFonts w:hint="default"/>
          <w:lang w:val="en-US" w:eastAsia="zh-CN"/>
        </w:rPr>
      </w:pPr>
    </w:p>
    <w:p>
      <w:pPr>
        <w:pStyle w:val="5"/>
        <w:bidi w:val="0"/>
        <w:rPr>
          <w:rStyle w:val="7"/>
          <w:rFonts w:hint="default"/>
          <w:lang w:val="en-US" w:eastAsia="zh-CN"/>
        </w:rPr>
      </w:pPr>
      <w:r>
        <w:rPr>
          <w:rStyle w:val="7"/>
          <w:rFonts w:hint="eastAsia"/>
          <w:lang w:val="en-US" w:eastAsia="zh-CN"/>
        </w:rPr>
        <w:t>-- 项目结构</w:t>
      </w:r>
    </w:p>
    <w:p>
      <w:pPr>
        <w:pStyle w:val="5"/>
        <w:bidi w:val="0"/>
        <w:rPr>
          <w:rStyle w:val="7"/>
          <w:rFonts w:hint="default"/>
          <w:lang w:val="en-US" w:eastAsia="zh-CN"/>
        </w:rPr>
      </w:pPr>
      <w:r>
        <w:drawing>
          <wp:inline distT="0" distB="0" distL="114300" distR="114300">
            <wp:extent cx="5266055" cy="2479040"/>
            <wp:effectExtent l="0" t="0" r="10795" b="1651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4. 后台登录功能开发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需求开发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1. 首先就是登录页面</w:t>
      </w:r>
    </w:p>
    <w:p>
      <w:r>
        <w:drawing>
          <wp:inline distT="0" distB="0" distL="114300" distR="114300">
            <wp:extent cx="5265420" cy="2685415"/>
            <wp:effectExtent l="0" t="0" r="11430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979420"/>
            <wp:effectExtent l="0" t="0" r="13970" b="1143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35250"/>
            <wp:effectExtent l="0" t="0" r="6985" b="1270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92730"/>
            <wp:effectExtent l="0" t="0" r="2540" b="762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代码开发</w:t>
      </w:r>
    </w:p>
    <w:p>
      <w:r>
        <w:drawing>
          <wp:inline distT="0" distB="0" distL="114300" distR="114300">
            <wp:extent cx="5264785" cy="2757805"/>
            <wp:effectExtent l="0" t="0" r="12065" b="444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441700"/>
            <wp:effectExtent l="0" t="0" r="12065" b="635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97810"/>
            <wp:effectExtent l="0" t="0" r="10795" b="254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27325"/>
            <wp:effectExtent l="0" t="0" r="3175" b="1587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功能测试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把每个错误分支都测全</w:t>
      </w:r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后台退出功能开发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需求分析</w:t>
      </w:r>
    </w:p>
    <w:p>
      <w:r>
        <w:drawing>
          <wp:inline distT="0" distB="0" distL="114300" distR="114300">
            <wp:extent cx="5273040" cy="1483995"/>
            <wp:effectExtent l="0" t="0" r="3810" b="190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29385"/>
            <wp:effectExtent l="0" t="0" r="6350" b="1841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员工管理业务开发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完善登录功能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 问题分析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562100"/>
            <wp:effectExtent l="0" t="0" r="9525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 代码实现</w:t>
      </w:r>
    </w:p>
    <w:p>
      <w:r>
        <w:drawing>
          <wp:inline distT="0" distB="0" distL="114300" distR="114300">
            <wp:extent cx="5271135" cy="2574290"/>
            <wp:effectExtent l="0" t="0" r="5715" b="1651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6855"/>
            <wp:effectExtent l="0" t="0" r="9525" b="444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6.1.3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新增员工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16225"/>
            <wp:effectExtent l="0" t="0" r="4445" b="317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 数据模型</w:t>
      </w:r>
    </w:p>
    <w:p>
      <w:r>
        <w:drawing>
          <wp:inline distT="0" distB="0" distL="114300" distR="114300">
            <wp:extent cx="5268595" cy="2232025"/>
            <wp:effectExtent l="0" t="0" r="8255" b="1587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17010"/>
            <wp:effectExtent l="0" t="0" r="3810" b="254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6.2.3 代码开发</w:t>
      </w:r>
    </w:p>
    <w:p>
      <w:r>
        <w:drawing>
          <wp:inline distT="0" distB="0" distL="114300" distR="114300">
            <wp:extent cx="5271135" cy="2829560"/>
            <wp:effectExtent l="0" t="0" r="5715" b="889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03145"/>
            <wp:effectExtent l="0" t="0" r="8255" b="190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员工信息分页查询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 需求分析</w:t>
      </w:r>
    </w:p>
    <w:p>
      <w:r>
        <w:drawing>
          <wp:inline distT="0" distB="0" distL="114300" distR="114300">
            <wp:extent cx="5259705" cy="2687320"/>
            <wp:effectExtent l="0" t="0" r="17145" b="1778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1785"/>
            <wp:effectExtent l="0" t="0" r="10160" b="571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6.3.2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启用/禁用员工账号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 需求分析</w:t>
      </w:r>
    </w:p>
    <w:p>
      <w:r>
        <w:drawing>
          <wp:inline distT="0" distB="0" distL="114300" distR="114300">
            <wp:extent cx="5261610" cy="1272540"/>
            <wp:effectExtent l="0" t="0" r="15240" b="381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0975" cy="2273300"/>
            <wp:effectExtent l="0" t="0" r="15875" b="1270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953895"/>
            <wp:effectExtent l="0" t="0" r="6350" b="825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6.4.2 代码开发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230" cy="3258820"/>
            <wp:effectExtent l="0" t="0" r="7620" b="1778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88005"/>
            <wp:effectExtent l="0" t="0" r="10160" b="171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5655"/>
            <wp:effectExtent l="0" t="0" r="8890" b="10795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6.4.3 功能测试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6.4.4 代码修复</w:t>
      </w:r>
    </w:p>
    <w:p>
      <w:r>
        <w:drawing>
          <wp:inline distT="0" distB="0" distL="114300" distR="114300">
            <wp:extent cx="5273040" cy="2538730"/>
            <wp:effectExtent l="0" t="0" r="3810" b="1397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编辑员工信息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749550"/>
            <wp:effectExtent l="0" t="0" r="13335" b="12700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6.5.2 代码开发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2997200"/>
            <wp:effectExtent l="0" t="0" r="6985" b="12700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 分类管理业务开发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公共字段自动填充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 问题分析</w:t>
      </w:r>
    </w:p>
    <w:p>
      <w:r>
        <w:drawing>
          <wp:inline distT="0" distB="0" distL="114300" distR="114300">
            <wp:extent cx="5274310" cy="2562860"/>
            <wp:effectExtent l="0" t="0" r="254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对于一些公共字段，我们可以选择MP提供的公共字段自动填充，来简化开发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 代码实现</w:t>
      </w:r>
    </w:p>
    <w:p>
      <w:r>
        <w:drawing>
          <wp:inline distT="0" distB="0" distL="114300" distR="114300">
            <wp:extent cx="5267325" cy="1757045"/>
            <wp:effectExtent l="0" t="0" r="9525" b="1460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54045"/>
            <wp:effectExtent l="0" t="0" r="9525" b="825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4595"/>
            <wp:effectExtent l="0" t="0" r="6350" b="190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4525"/>
            <wp:effectExtent l="0" t="0" r="6985" b="1587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相应的controller方法相应的set方法注释掉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 功能测试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 功能完善</w:t>
      </w:r>
    </w:p>
    <w:p>
      <w:r>
        <w:drawing>
          <wp:inline distT="0" distB="0" distL="114300" distR="114300">
            <wp:extent cx="5270500" cy="1836420"/>
            <wp:effectExtent l="0" t="0" r="6350" b="1143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40635"/>
            <wp:effectExtent l="0" t="0" r="9525" b="12065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770380"/>
            <wp:effectExtent l="0" t="0" r="9525" b="127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8095"/>
            <wp:effectExtent l="0" t="0" r="3175" b="1460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070225"/>
            <wp:effectExtent l="0" t="0" r="5715" b="15875"/>
            <wp:docPr id="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新增分类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7.2.1 需求分析</w:t>
      </w:r>
    </w:p>
    <w:p>
      <w:r>
        <w:drawing>
          <wp:inline distT="0" distB="0" distL="114300" distR="114300">
            <wp:extent cx="5258435" cy="2914015"/>
            <wp:effectExtent l="0" t="0" r="18415" b="635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473325"/>
            <wp:effectExtent l="0" t="0" r="11430" b="317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7.2.2 数据模型</w:t>
      </w:r>
    </w:p>
    <w:p>
      <w:r>
        <w:drawing>
          <wp:inline distT="0" distB="0" distL="114300" distR="114300">
            <wp:extent cx="5269865" cy="3328670"/>
            <wp:effectExtent l="0" t="0" r="6985" b="508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72640"/>
            <wp:effectExtent l="0" t="0" r="6985" b="381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7.2.3 代码开发</w:t>
      </w:r>
    </w:p>
    <w:p>
      <w:r>
        <w:drawing>
          <wp:inline distT="0" distB="0" distL="114300" distR="114300">
            <wp:extent cx="5269865" cy="1901825"/>
            <wp:effectExtent l="0" t="0" r="6985" b="3175"/>
            <wp:docPr id="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简单搭建下骨架即可</w:t>
      </w:r>
    </w:p>
    <w:p>
      <w:r>
        <w:drawing>
          <wp:inline distT="0" distB="0" distL="114300" distR="114300">
            <wp:extent cx="5262245" cy="2674620"/>
            <wp:effectExtent l="0" t="0" r="14605" b="1143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7.2.4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分类信息分页查询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需求分析</w:t>
      </w:r>
    </w:p>
    <w:p>
      <w:r>
        <w:drawing>
          <wp:inline distT="0" distB="0" distL="114300" distR="114300">
            <wp:extent cx="5269230" cy="3014980"/>
            <wp:effectExtent l="0" t="0" r="7620" b="1397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代码开发</w:t>
      </w:r>
    </w:p>
    <w:p>
      <w:r>
        <w:drawing>
          <wp:inline distT="0" distB="0" distL="114300" distR="114300">
            <wp:extent cx="5268595" cy="3563620"/>
            <wp:effectExtent l="0" t="0" r="8255" b="1778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3373755"/>
            <wp:effectExtent l="0" t="0" r="14605" b="17145"/>
            <wp:docPr id="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7.3.3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删除分类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729230"/>
            <wp:effectExtent l="0" t="0" r="5715" b="13970"/>
            <wp:docPr id="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7.4.2 代码开发</w:t>
      </w:r>
    </w:p>
    <w:p>
      <w:pPr>
        <w:bidi w:val="0"/>
      </w:pPr>
      <w:r>
        <w:drawing>
          <wp:inline distT="0" distB="0" distL="114300" distR="114300">
            <wp:extent cx="5273675" cy="2726690"/>
            <wp:effectExtent l="0" t="0" r="3175" b="16510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422525"/>
            <wp:effectExtent l="0" t="0" r="12700" b="15875"/>
            <wp:docPr id="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7.4.3 功能测试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7.4.4 功能完善</w:t>
      </w:r>
    </w:p>
    <w:p>
      <w:r>
        <w:drawing>
          <wp:inline distT="0" distB="0" distL="114300" distR="114300">
            <wp:extent cx="5262880" cy="1979295"/>
            <wp:effectExtent l="0" t="0" r="13970" b="1905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35500"/>
            <wp:effectExtent l="0" t="0" r="4445" b="12700"/>
            <wp:docPr id="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036060"/>
            <wp:effectExtent l="0" t="0" r="5715" b="2540"/>
            <wp:docPr id="7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修改分类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268220"/>
            <wp:effectExtent l="0" t="0" r="8255" b="17780"/>
            <wp:docPr id="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041650"/>
            <wp:effectExtent l="0" t="0" r="8890" b="6350"/>
            <wp:docPr id="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菜品管理业务开发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文件上传下载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 文件上传介绍</w:t>
      </w:r>
    </w:p>
    <w:p>
      <w:r>
        <w:drawing>
          <wp:inline distT="0" distB="0" distL="114300" distR="114300">
            <wp:extent cx="5272405" cy="2257425"/>
            <wp:effectExtent l="0" t="0" r="4445" b="9525"/>
            <wp:docPr id="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以上要求必须满足，否则不能进行文件上传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213610"/>
            <wp:effectExtent l="0" t="0" r="11430" b="15240"/>
            <wp:docPr id="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2405" cy="2727325"/>
            <wp:effectExtent l="0" t="0" r="4445" b="15875"/>
            <wp:docPr id="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 文件下载介绍</w:t>
      </w:r>
    </w:p>
    <w:p>
      <w:r>
        <w:drawing>
          <wp:inline distT="0" distB="0" distL="114300" distR="114300">
            <wp:extent cx="5266690" cy="2626360"/>
            <wp:effectExtent l="0" t="0" r="10160" b="2540"/>
            <wp:docPr id="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 文件上传代码实现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049905"/>
            <wp:effectExtent l="0" t="0" r="4445" b="17145"/>
            <wp:docPr id="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8.1.4 文件下载代码介绍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新增菜品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</w:t>
      </w:r>
      <w:bookmarkStart w:id="0" w:name="_GoBack"/>
      <w:bookmarkEnd w:id="0"/>
      <w:r>
        <w:rPr>
          <w:rFonts w:hint="eastAsia"/>
          <w:lang w:val="en-US" w:eastAsia="zh-CN"/>
        </w:rPr>
        <w:t>.3 菜品信息分页查询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8.4 修改菜品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55A979"/>
    <w:multiLevelType w:val="multilevel"/>
    <w:tmpl w:val="CD55A97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F9D0BFF5"/>
    <w:multiLevelType w:val="singleLevel"/>
    <w:tmpl w:val="F9D0BFF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JjMjgxYmM3NDY4M2IzNDNjYWJmODQ4MWZhOWI4NDYifQ=="/>
  </w:docVars>
  <w:rsids>
    <w:rsidRoot w:val="00000000"/>
    <w:rsid w:val="03BA27C9"/>
    <w:rsid w:val="0E5C68FA"/>
    <w:rsid w:val="12891225"/>
    <w:rsid w:val="1653000B"/>
    <w:rsid w:val="18A46949"/>
    <w:rsid w:val="1DD17552"/>
    <w:rsid w:val="20ED5CC9"/>
    <w:rsid w:val="34DF081B"/>
    <w:rsid w:val="384C1E60"/>
    <w:rsid w:val="456004B1"/>
    <w:rsid w:val="47CF31CE"/>
    <w:rsid w:val="4E905B25"/>
    <w:rsid w:val="50D71218"/>
    <w:rsid w:val="5C8367B8"/>
    <w:rsid w:val="7DAD1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微软雅黑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软件开发整体介绍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393</Words>
  <Characters>861</Characters>
  <Lines>0</Lines>
  <Paragraphs>0</Paragraphs>
  <TotalTime>1052</TotalTime>
  <ScaleCrop>false</ScaleCrop>
  <LinksUpToDate>false</LinksUpToDate>
  <CharactersWithSpaces>966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2022-08-22T09:37:00Z</dcterms:created>
  <dc:creator>86159</dc:creator>
  <cp:lastModifiedBy>有多少的四年</cp:lastModifiedBy>
  <dcterms:modified xsi:type="dcterms:W3CDTF">2022-08-24T14:13:20Z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90680EC75AE541489327A45D49D17007</vt:lpwstr>
  </property>
</Properties>
</file>